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1" w:rsidRDefault="00AC2C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2C91" w:rsidRDefault="00AC2C91">
      <w:pPr>
        <w:pStyle w:val="ConsPlusNormal"/>
        <w:outlineLvl w:val="0"/>
      </w:pPr>
    </w:p>
    <w:p w:rsidR="00AC2C91" w:rsidRDefault="00AC2C91">
      <w:pPr>
        <w:pStyle w:val="ConsPlusTitle"/>
        <w:jc w:val="center"/>
        <w:outlineLvl w:val="0"/>
      </w:pPr>
      <w:r>
        <w:t>ГУБЕРНАТОР КАЛУЖСКОЙ ОБЛАСТИ</w:t>
      </w:r>
    </w:p>
    <w:p w:rsidR="00AC2C91" w:rsidRDefault="00AC2C91">
      <w:pPr>
        <w:pStyle w:val="ConsPlusTitle"/>
        <w:jc w:val="center"/>
      </w:pPr>
    </w:p>
    <w:p w:rsidR="00AC2C91" w:rsidRDefault="00AC2C91">
      <w:pPr>
        <w:pStyle w:val="ConsPlusTitle"/>
        <w:jc w:val="center"/>
      </w:pPr>
      <w:r>
        <w:t>ПОСТАНОВЛЕНИЕ</w:t>
      </w:r>
    </w:p>
    <w:p w:rsidR="00AC2C91" w:rsidRDefault="00AC2C91">
      <w:pPr>
        <w:pStyle w:val="ConsPlusTitle"/>
        <w:jc w:val="center"/>
      </w:pPr>
      <w:r>
        <w:t>от 4 октября 2010 г. N 328</w:t>
      </w:r>
    </w:p>
    <w:p w:rsidR="00AC2C91" w:rsidRDefault="00AC2C91">
      <w:pPr>
        <w:pStyle w:val="ConsPlusTitle"/>
        <w:jc w:val="center"/>
      </w:pPr>
    </w:p>
    <w:p w:rsidR="00AC2C91" w:rsidRDefault="00AC2C91">
      <w:pPr>
        <w:pStyle w:val="ConsPlusTitle"/>
        <w:jc w:val="center"/>
      </w:pPr>
      <w:r>
        <w:t>О МЕРАХ ПО РЕАЛИЗАЦИИ СТАТЬИ 12 ФЕДЕРАЛЬНОГО ЗАКОНА</w:t>
      </w:r>
    </w:p>
    <w:p w:rsidR="00AC2C91" w:rsidRDefault="00AC2C91">
      <w:pPr>
        <w:pStyle w:val="ConsPlusTitle"/>
        <w:jc w:val="center"/>
      </w:pPr>
      <w:r>
        <w:t>"О ПРОТИВОДЕЙСТВИИ КОРРУПЦИИ"</w:t>
      </w:r>
    </w:p>
    <w:p w:rsidR="00AC2C91" w:rsidRDefault="00AC2C91">
      <w:pPr>
        <w:pStyle w:val="ConsPlusNormal"/>
        <w:jc w:val="center"/>
      </w:pPr>
    </w:p>
    <w:p w:rsidR="00AC2C91" w:rsidRDefault="00AC2C9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</w:t>
      </w:r>
    </w:p>
    <w:p w:rsidR="00AC2C91" w:rsidRDefault="00AC2C91">
      <w:pPr>
        <w:pStyle w:val="ConsPlusNormal"/>
        <w:ind w:firstLine="540"/>
        <w:jc w:val="both"/>
      </w:pPr>
      <w:r>
        <w:t>ПОСТАНОВЛЯЮ:</w:t>
      </w:r>
    </w:p>
    <w:p w:rsidR="00AC2C91" w:rsidRDefault="00AC2C91">
      <w:pPr>
        <w:pStyle w:val="ConsPlusNormal"/>
        <w:ind w:firstLine="540"/>
        <w:jc w:val="both"/>
      </w:pPr>
    </w:p>
    <w:p w:rsidR="00AC2C91" w:rsidRDefault="00AC2C91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должностей государственной гражданской службы Калужской области органов исполнительной власти Калужской</w:t>
      </w:r>
      <w:proofErr w:type="gramEnd"/>
      <w:r>
        <w:t xml:space="preserve"> области, замещавших которые гражданин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течение двух лет после увольнения с государственной гражданской службы Калужской области:</w:t>
      </w:r>
    </w:p>
    <w:p w:rsidR="00AC2C91" w:rsidRDefault="00AC2C91">
      <w:pPr>
        <w:pStyle w:val="ConsPlusNormal"/>
        <w:ind w:firstLine="540"/>
        <w:jc w:val="both"/>
      </w:pPr>
      <w:r>
        <w:t>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гражданского служащего Калужской области, исключительно с согласия соответствующей комиссии по соблюдению требований к служебному поведению государственных гражданских служащих Калужской области и урегулированию конфликта интересов;</w:t>
      </w:r>
    </w:p>
    <w:p w:rsidR="00AC2C91" w:rsidRDefault="00AC2C91">
      <w:pPr>
        <w:pStyle w:val="ConsPlusNormal"/>
        <w:ind w:firstLine="540"/>
        <w:jc w:val="both"/>
      </w:pPr>
      <w:proofErr w:type="gramStart"/>
      <w:r>
        <w:t>обязан</w:t>
      </w:r>
      <w:proofErr w:type="gramEnd"/>
      <w: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right"/>
      </w:pPr>
      <w:r>
        <w:t>Губернатор Калужской области</w:t>
      </w:r>
    </w:p>
    <w:p w:rsidR="00AC2C91" w:rsidRDefault="00AC2C91">
      <w:pPr>
        <w:pStyle w:val="ConsPlusNormal"/>
        <w:jc w:val="right"/>
      </w:pPr>
      <w:r>
        <w:t>А.Д.Артамонов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</w:pPr>
    </w:p>
    <w:p w:rsidR="00AC2C91" w:rsidRDefault="00AC2C91">
      <w:pPr>
        <w:pStyle w:val="ConsPlusNormal"/>
      </w:pPr>
    </w:p>
    <w:p w:rsidR="00AC2C91" w:rsidRDefault="00AC2C91">
      <w:pPr>
        <w:pStyle w:val="ConsPlusNormal"/>
      </w:pP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right"/>
        <w:outlineLvl w:val="0"/>
      </w:pPr>
      <w:r>
        <w:t>Утвержден</w:t>
      </w:r>
    </w:p>
    <w:p w:rsidR="00AC2C91" w:rsidRDefault="00AC2C91">
      <w:pPr>
        <w:pStyle w:val="ConsPlusNormal"/>
        <w:jc w:val="right"/>
      </w:pPr>
      <w:r>
        <w:t>Постановлением</w:t>
      </w:r>
    </w:p>
    <w:p w:rsidR="00AC2C91" w:rsidRDefault="00AC2C91">
      <w:pPr>
        <w:pStyle w:val="ConsPlusNormal"/>
        <w:jc w:val="right"/>
      </w:pPr>
      <w:r>
        <w:t>Губернатора Калужской области</w:t>
      </w:r>
    </w:p>
    <w:p w:rsidR="00AC2C91" w:rsidRDefault="00AC2C91">
      <w:pPr>
        <w:pStyle w:val="ConsPlusNormal"/>
        <w:jc w:val="right"/>
      </w:pPr>
      <w:r>
        <w:t>от 4 октября 2010 г. N 328</w:t>
      </w:r>
    </w:p>
    <w:p w:rsidR="00AC2C91" w:rsidRDefault="00AC2C91">
      <w:pPr>
        <w:pStyle w:val="ConsPlusNormal"/>
      </w:pPr>
    </w:p>
    <w:p w:rsidR="00AC2C91" w:rsidRDefault="00AC2C91">
      <w:pPr>
        <w:pStyle w:val="ConsPlusTitle"/>
        <w:jc w:val="center"/>
      </w:pPr>
      <w:bookmarkStart w:id="0" w:name="P28"/>
      <w:bookmarkEnd w:id="0"/>
      <w:r>
        <w:t>ПЕРЕЧЕНЬ</w:t>
      </w:r>
    </w:p>
    <w:p w:rsidR="00AC2C91" w:rsidRDefault="00AC2C91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AC2C91" w:rsidRDefault="00AC2C91">
      <w:pPr>
        <w:pStyle w:val="ConsPlusTitle"/>
        <w:jc w:val="center"/>
      </w:pPr>
      <w:r>
        <w:t>ОБЛАСТИ ОРГАНОВ ИСПОЛНИТЕЛЬНОЙ ВЛАСТИ КАЛУЖСКОЙ ОБЛАСТИ,</w:t>
      </w:r>
    </w:p>
    <w:p w:rsidR="00AC2C91" w:rsidRDefault="00AC2C91">
      <w:pPr>
        <w:pStyle w:val="ConsPlusTitle"/>
        <w:jc w:val="center"/>
      </w:pPr>
      <w:proofErr w:type="gramStart"/>
      <w:r>
        <w:t>ЗАМЕЩАВШИХ</w:t>
      </w:r>
      <w:proofErr w:type="gramEnd"/>
      <w:r>
        <w:t xml:space="preserve"> КОТОРЫЕ ГРАЖДАНИН В СООТВЕТСТВИИ С ФЕДЕРАЛЬНЫМ</w:t>
      </w:r>
    </w:p>
    <w:p w:rsidR="00AC2C91" w:rsidRDefault="00AC2C91">
      <w:pPr>
        <w:pStyle w:val="ConsPlusTitle"/>
        <w:jc w:val="center"/>
      </w:pP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ТЕЧЕНИЕ ДВУХ</w:t>
      </w:r>
    </w:p>
    <w:p w:rsidR="00AC2C91" w:rsidRDefault="00AC2C91">
      <w:pPr>
        <w:pStyle w:val="ConsPlusTitle"/>
        <w:jc w:val="center"/>
      </w:pPr>
      <w:r>
        <w:t xml:space="preserve">ЛЕТ ПОСЛЕ УВОЛЬНЕНИЯ С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AC2C91" w:rsidRDefault="00AC2C91">
      <w:pPr>
        <w:pStyle w:val="ConsPlusTitle"/>
        <w:jc w:val="center"/>
      </w:pPr>
      <w:r>
        <w:t>СЛУЖБЫ КАЛУЖСКОЙ ОБЛАСТИ ИМЕЕТ ПРАВО ЗАМЕЩАТЬ ДОЛЖНОСТИ</w:t>
      </w:r>
    </w:p>
    <w:p w:rsidR="00AC2C91" w:rsidRDefault="00AC2C91">
      <w:pPr>
        <w:pStyle w:val="ConsPlusTitle"/>
        <w:jc w:val="center"/>
      </w:pPr>
      <w:r>
        <w:t xml:space="preserve">В КОММЕРЧЕСКИХ И НЕКОММЕРЧЕСКИХ ОРГАНИЗАЦИЯХ, ЕСЛИ </w:t>
      </w:r>
      <w:proofErr w:type="gramStart"/>
      <w:r>
        <w:t>ОТДЕЛЬНЫЕ</w:t>
      </w:r>
      <w:proofErr w:type="gramEnd"/>
    </w:p>
    <w:p w:rsidR="00AC2C91" w:rsidRDefault="00AC2C91">
      <w:pPr>
        <w:pStyle w:val="ConsPlusTitle"/>
        <w:jc w:val="center"/>
      </w:pPr>
      <w:r>
        <w:t>ФУНКЦИИ ГОСУДАРСТВЕННОГО УПРАВЛЕНИЯ ДАННЫМИ ОРГАНИЗАЦИЯМИ</w:t>
      </w:r>
    </w:p>
    <w:p w:rsidR="00AC2C91" w:rsidRDefault="00AC2C91">
      <w:pPr>
        <w:pStyle w:val="ConsPlusTitle"/>
        <w:jc w:val="center"/>
      </w:pPr>
      <w:r>
        <w:t>ВХОДИЛИ В ДОЛЖНОСТНЫЕ (СЛУЖЕБНЫЕ) ОБЯЗАННОСТИ</w:t>
      </w:r>
    </w:p>
    <w:p w:rsidR="00AC2C91" w:rsidRDefault="00AC2C91">
      <w:pPr>
        <w:pStyle w:val="ConsPlusTitle"/>
        <w:jc w:val="center"/>
      </w:pPr>
      <w:r>
        <w:t>ГОСУДАРСТВЕННОГО ГРАЖДАНСКОГО СЛУЖАЩЕГО КАЛУЖСКОЙ ОБЛАСТИ,</w:t>
      </w:r>
    </w:p>
    <w:p w:rsidR="00AC2C91" w:rsidRDefault="00AC2C91">
      <w:pPr>
        <w:pStyle w:val="ConsPlusTitle"/>
        <w:jc w:val="center"/>
      </w:pPr>
      <w:r>
        <w:t>ИСКЛЮЧИТЕЛЬНО С СОГЛАСИЯ СООТВЕТСТВУЮЩЕЙ КОМИССИИ</w:t>
      </w:r>
    </w:p>
    <w:p w:rsidR="00AC2C91" w:rsidRDefault="00AC2C91">
      <w:pPr>
        <w:pStyle w:val="ConsPlusTitle"/>
        <w:jc w:val="center"/>
      </w:pPr>
      <w:r>
        <w:t>ПО СОБЛЮДЕНИЮ ТРЕБОВАНИЙ К СЛУЖЕБНОМУ ПОВЕДЕНИЮ</w:t>
      </w:r>
    </w:p>
    <w:p w:rsidR="00AC2C91" w:rsidRDefault="00AC2C91">
      <w:pPr>
        <w:pStyle w:val="ConsPlusTitle"/>
        <w:jc w:val="center"/>
      </w:pPr>
      <w:r>
        <w:lastRenderedPageBreak/>
        <w:t>ГОСУДАРСТВЕННЫХ ГРАЖДАНСКИХ СЛУЖАЩИХ КАЛУЖСКОЙ ОБЛАСТИ</w:t>
      </w:r>
    </w:p>
    <w:p w:rsidR="00AC2C91" w:rsidRDefault="00AC2C91">
      <w:pPr>
        <w:pStyle w:val="ConsPlusTitle"/>
        <w:jc w:val="center"/>
      </w:pPr>
      <w:r>
        <w:t xml:space="preserve">И УРЕГУЛИРОВАНИЮ КОНФЛИКТА ИНТЕРЕСОВ; </w:t>
      </w:r>
      <w:proofErr w:type="gramStart"/>
      <w:r>
        <w:t>ОБЯЗАН</w:t>
      </w:r>
      <w:proofErr w:type="gramEnd"/>
      <w:r>
        <w:t xml:space="preserve"> ПРИ ЗАКЛЮЧЕНИИ</w:t>
      </w:r>
    </w:p>
    <w:p w:rsidR="00AC2C91" w:rsidRDefault="00AC2C91">
      <w:pPr>
        <w:pStyle w:val="ConsPlusTitle"/>
        <w:jc w:val="center"/>
      </w:pPr>
      <w:r>
        <w:t>ТРУДОВЫХ ДОГОВОРОВ СООБЩАТЬ ПРЕДСТАВИТЕЛЮ НАНИМАТЕЛЯ</w:t>
      </w:r>
    </w:p>
    <w:p w:rsidR="00AC2C91" w:rsidRDefault="00AC2C91">
      <w:pPr>
        <w:pStyle w:val="ConsPlusTitle"/>
        <w:jc w:val="center"/>
      </w:pPr>
      <w:r>
        <w:t>(РАБОТОДАТЕЛЮ) СВЕДЕНИЯ О ПОСЛЕДНЕМ МЕСТЕ СВОЕЙ СЛУЖБЫ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1"/>
      </w:pPr>
      <w:r>
        <w:t>Должности государственной гражданской службы Калужской</w:t>
      </w:r>
    </w:p>
    <w:p w:rsidR="00AC2C91" w:rsidRDefault="00AC2C91">
      <w:pPr>
        <w:pStyle w:val="ConsPlusNormal"/>
        <w:jc w:val="center"/>
      </w:pPr>
      <w:r>
        <w:t>области категории "руководители"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2"/>
      </w:pPr>
      <w:r>
        <w:t>Высшая группа должностей гражданской службы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ind w:firstLine="540"/>
        <w:jc w:val="both"/>
      </w:pPr>
      <w:r>
        <w:t>Заместитель министра - начальник управления министерства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Начальник управления - заместитель руководителя администрации Губернатора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Начальник (председатель) управления (комитета, инспекции, центра) с правом юридического лица.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2"/>
      </w:pPr>
      <w:r>
        <w:t>Главная группа должностей гражданской службы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ind w:firstLine="540"/>
        <w:jc w:val="both"/>
      </w:pPr>
      <w:proofErr w:type="gramStart"/>
      <w:r>
        <w:t>Заместитель начальника (председателя) управления (комитета, инспекции, центра) с правом юридического лица.</w:t>
      </w:r>
      <w:proofErr w:type="gramEnd"/>
    </w:p>
    <w:p w:rsidR="00AC2C91" w:rsidRDefault="00AC2C91">
      <w:pPr>
        <w:pStyle w:val="ConsPlusNormal"/>
        <w:ind w:firstLine="540"/>
        <w:jc w:val="both"/>
      </w:pPr>
      <w:r>
        <w:t>Начальник (председатель) управления (комитета) в органе исполнительной власти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Заместитель начальника (председателя) управления (комитета) в органе исполнительной власти Калужской области.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1"/>
      </w:pPr>
      <w:proofErr w:type="gramStart"/>
      <w:r>
        <w:t>Государственные должности государственной гражданской</w:t>
      </w:r>
      <w:proofErr w:type="gramEnd"/>
    </w:p>
    <w:p w:rsidR="00AC2C91" w:rsidRDefault="00AC2C91">
      <w:pPr>
        <w:pStyle w:val="ConsPlusNormal"/>
        <w:jc w:val="center"/>
      </w:pPr>
      <w:r>
        <w:t>службы Калужской области категории "помощники (советники)"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2"/>
      </w:pPr>
      <w:r>
        <w:t>Высшая группа должностей гражданской службы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ind w:firstLine="540"/>
        <w:jc w:val="both"/>
      </w:pPr>
      <w:r>
        <w:t>Помощник Губернатора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Советник Губернатора Калужской области.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2"/>
      </w:pPr>
      <w:r>
        <w:t>Главная группа должностей гражданской службы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ind w:firstLine="540"/>
        <w:jc w:val="both"/>
      </w:pPr>
      <w:r>
        <w:t>Помощник заместителя Губернатора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Помощник заместителя Губернатора Калужской области - руководителя администрации Губернатора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Помощник министра.</w:t>
      </w:r>
    </w:p>
    <w:p w:rsidR="00AC2C91" w:rsidRDefault="00AC2C91">
      <w:pPr>
        <w:pStyle w:val="ConsPlusNormal"/>
        <w:ind w:firstLine="540"/>
        <w:jc w:val="both"/>
      </w:pPr>
      <w:r>
        <w:t>Советник министра.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1"/>
      </w:pPr>
      <w:proofErr w:type="gramStart"/>
      <w:r>
        <w:t>Государственные должности государственной гражданской</w:t>
      </w:r>
      <w:proofErr w:type="gramEnd"/>
    </w:p>
    <w:p w:rsidR="00AC2C91" w:rsidRDefault="00AC2C91">
      <w:pPr>
        <w:pStyle w:val="ConsPlusNormal"/>
        <w:jc w:val="center"/>
      </w:pPr>
      <w:r>
        <w:t>службы Калужской области категории "специалисты"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2"/>
      </w:pPr>
      <w:r>
        <w:t>Главная группа должностей гражданской службы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ind w:firstLine="540"/>
        <w:jc w:val="both"/>
      </w:pPr>
      <w:r>
        <w:t>Начальник отдела.</w:t>
      </w:r>
    </w:p>
    <w:p w:rsidR="00AC2C91" w:rsidRDefault="00AC2C91">
      <w:pPr>
        <w:pStyle w:val="ConsPlusNormal"/>
        <w:ind w:firstLine="540"/>
        <w:jc w:val="both"/>
      </w:pPr>
      <w:r>
        <w:t>Заместитель начальника отдела.</w:t>
      </w:r>
    </w:p>
    <w:p w:rsidR="00AC2C91" w:rsidRDefault="00AC2C91">
      <w:pPr>
        <w:pStyle w:val="ConsPlusNormal"/>
        <w:ind w:firstLine="540"/>
        <w:jc w:val="both"/>
      </w:pPr>
      <w:r>
        <w:t>Консультант Губернатора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Консультант заместителя Губернатора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Консультант заместителя Губернатора Калужской области - руководителя администрации Губернатора Калужской области.</w:t>
      </w:r>
    </w:p>
    <w:p w:rsidR="00AC2C91" w:rsidRDefault="00AC2C91">
      <w:pPr>
        <w:pStyle w:val="ConsPlusNormal"/>
        <w:ind w:firstLine="540"/>
        <w:jc w:val="both"/>
      </w:pPr>
      <w:r>
        <w:t>Консультант руководителя.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jc w:val="center"/>
        <w:outlineLvl w:val="2"/>
      </w:pPr>
      <w:r>
        <w:lastRenderedPageBreak/>
        <w:t>Ведущая группа должностей гражданской службы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  <w:ind w:firstLine="540"/>
        <w:jc w:val="both"/>
      </w:pPr>
      <w:r>
        <w:t>Главный специалист.</w:t>
      </w:r>
    </w:p>
    <w:p w:rsidR="00AC2C91" w:rsidRDefault="00AC2C91">
      <w:pPr>
        <w:pStyle w:val="ConsPlusNormal"/>
        <w:ind w:firstLine="540"/>
        <w:jc w:val="both"/>
      </w:pPr>
      <w:r>
        <w:t>Ведущий специалист.</w:t>
      </w:r>
    </w:p>
    <w:p w:rsidR="00AC2C91" w:rsidRDefault="00AC2C91">
      <w:pPr>
        <w:pStyle w:val="ConsPlusNormal"/>
      </w:pPr>
    </w:p>
    <w:p w:rsidR="00AC2C91" w:rsidRDefault="00AC2C91">
      <w:pPr>
        <w:pStyle w:val="ConsPlusNormal"/>
      </w:pPr>
    </w:p>
    <w:p w:rsidR="00AC2C91" w:rsidRDefault="00AC2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AC2C91">
      <w:bookmarkStart w:id="1" w:name="_GoBack"/>
      <w:bookmarkEnd w:id="1"/>
    </w:p>
    <w:sectPr w:rsidR="00FF3ACE" w:rsidSect="009F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1"/>
    <w:rsid w:val="00AC2C91"/>
    <w:rsid w:val="00AF7432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CA5E984D54A77C5386B94FA944D067F228B5CA8519C3DNBb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7F01302E6D3255CB22BFCFDF9F09096FDA3E688D04A77C5386B94FA944D067F228B5CA8519D3CNBb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7F01302E6D3255CB22BFCFDF9F09095FCA5E984D54A77C5386B94FA944D067F228B5CA8519C3DNBbD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5FCA5E984D54A77C5386B94FA944D067F228B5CA8519C3DNB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2017-05-05T07:27:00Z</dcterms:created>
  <dcterms:modified xsi:type="dcterms:W3CDTF">2017-05-05T07:27:00Z</dcterms:modified>
</cp:coreProperties>
</file>